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4D" w:rsidRPr="00EA254D" w:rsidRDefault="00EA254D" w:rsidP="00EA254D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EA254D">
        <w:rPr>
          <w:rFonts w:cs="Kalimati" w:hint="cs"/>
          <w:b/>
          <w:bCs/>
          <w:sz w:val="28"/>
          <w:szCs w:val="24"/>
          <w:cs/>
        </w:rPr>
        <w:t>मुख्य न्यायाधिवक्ताको कार्यालय</w:t>
      </w:r>
    </w:p>
    <w:p w:rsidR="00EA254D" w:rsidRPr="00EA254D" w:rsidRDefault="00EA254D" w:rsidP="00EA254D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EA254D">
        <w:rPr>
          <w:rFonts w:cs="Kalimati" w:hint="cs"/>
          <w:b/>
          <w:bCs/>
          <w:sz w:val="28"/>
          <w:szCs w:val="24"/>
          <w:cs/>
        </w:rPr>
        <w:t>लुम्बिनी प्रदेश राप्ती उपत्यका (देउखुरी), नेपाल</w:t>
      </w:r>
    </w:p>
    <w:p w:rsidR="00EA254D" w:rsidRPr="00EA254D" w:rsidRDefault="00EA254D" w:rsidP="00EA254D">
      <w:pPr>
        <w:spacing w:after="0"/>
        <w:jc w:val="center"/>
        <w:rPr>
          <w:rFonts w:cs="Kalimati"/>
          <w:b/>
          <w:bCs/>
          <w:sz w:val="28"/>
          <w:szCs w:val="24"/>
          <w:u w:val="single"/>
        </w:rPr>
      </w:pPr>
      <w:r w:rsidRPr="00EA254D">
        <w:rPr>
          <w:rFonts w:cs="Kalimati" w:hint="cs"/>
          <w:b/>
          <w:bCs/>
          <w:sz w:val="28"/>
          <w:szCs w:val="24"/>
          <w:u w:val="single"/>
          <w:cs/>
        </w:rPr>
        <w:t>मुद्दा प्रतिरक्षाको विवरण</w:t>
      </w:r>
    </w:p>
    <w:p w:rsidR="00EA254D" w:rsidRPr="00EA254D" w:rsidRDefault="00EA254D" w:rsidP="00EA254D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EA254D">
        <w:rPr>
          <w:rFonts w:cs="Kalimati" w:hint="cs"/>
          <w:b/>
          <w:bCs/>
          <w:sz w:val="28"/>
          <w:szCs w:val="24"/>
          <w:cs/>
        </w:rPr>
        <w:t>२०८० साउन १ गते देखि कार्तिक मसान्त सम्म</w:t>
      </w:r>
    </w:p>
    <w:tbl>
      <w:tblPr>
        <w:tblStyle w:val="TableGrid"/>
        <w:tblpPr w:leftFromText="180" w:rightFromText="180" w:vertAnchor="page" w:horzAnchor="margin" w:tblpY="3316"/>
        <w:tblW w:w="0" w:type="auto"/>
        <w:tblInd w:w="0" w:type="dxa"/>
        <w:tblLook w:val="04A0"/>
      </w:tblPr>
      <w:tblGrid>
        <w:gridCol w:w="822"/>
        <w:gridCol w:w="2902"/>
        <w:gridCol w:w="1746"/>
        <w:gridCol w:w="1519"/>
        <w:gridCol w:w="1698"/>
        <w:gridCol w:w="1520"/>
        <w:gridCol w:w="1511"/>
        <w:gridCol w:w="1317"/>
      </w:tblGrid>
      <w:tr w:rsidR="00EA254D" w:rsidTr="00EA254D">
        <w:trPr>
          <w:trHeight w:val="4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अदालतको नाम </w:t>
            </w:r>
          </w:p>
        </w:tc>
        <w:tc>
          <w:tcPr>
            <w:tcW w:w="64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अदालतहरुमा वहस पैरवी गरेको मुद्दाको विवरण  </w:t>
            </w:r>
          </w:p>
        </w:tc>
        <w:tc>
          <w:tcPr>
            <w:tcW w:w="15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</w:p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  जम्मा</w:t>
            </w:r>
          </w:p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कौफियत</w:t>
            </w:r>
          </w:p>
        </w:tc>
      </w:tr>
      <w:tr w:rsidR="00EA254D" w:rsidTr="00EA254D">
        <w:trPr>
          <w:trHeight w:val="5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साउन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भदौ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असोज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कार्तिक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34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सर्वोच्च अदालत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९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१५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३४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6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तुलसीपुर, बुटवल इजलास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१५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११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३५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११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१४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३३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पाटन ललितपुर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तुलसीपुर, नेपालगंज इजलास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प्रशासकिय अदालत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जिल्ला अदालत कापिलवस्तु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२७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३८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४३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११६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EA254D" w:rsidTr="00EA254D">
        <w:trPr>
          <w:trHeight w:val="598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२०८० साउन १ गते देखि कार्तिक मसान्त सम्मको जम्मा वहस पैरवी  ११६ </w:t>
            </w:r>
          </w:p>
          <w:p w:rsidR="00EA254D" w:rsidRDefault="00EA254D" w:rsidP="00EA254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54D" w:rsidRDefault="00EA254D" w:rsidP="00EA254D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</w:tbl>
    <w:p w:rsidR="00EA254D" w:rsidRDefault="00EA254D" w:rsidP="00EA254D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                                        </w:t>
      </w:r>
    </w:p>
    <w:sectPr w:rsidR="00EA254D" w:rsidSect="00EA2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A0" w:rsidRDefault="00CC72A0" w:rsidP="00EA254D">
      <w:pPr>
        <w:spacing w:after="0" w:line="240" w:lineRule="auto"/>
      </w:pPr>
      <w:r>
        <w:separator/>
      </w:r>
    </w:p>
  </w:endnote>
  <w:endnote w:type="continuationSeparator" w:id="1">
    <w:p w:rsidR="00CC72A0" w:rsidRDefault="00CC72A0" w:rsidP="00EA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A0" w:rsidRDefault="00CC72A0" w:rsidP="00EA254D">
      <w:pPr>
        <w:spacing w:after="0" w:line="240" w:lineRule="auto"/>
      </w:pPr>
      <w:r>
        <w:separator/>
      </w:r>
    </w:p>
  </w:footnote>
  <w:footnote w:type="continuationSeparator" w:id="1">
    <w:p w:rsidR="00CC72A0" w:rsidRDefault="00CC72A0" w:rsidP="00EA2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54D"/>
    <w:rsid w:val="00076B50"/>
    <w:rsid w:val="00CC72A0"/>
    <w:rsid w:val="00EA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5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54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A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54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2024-06-13T04:19:00Z</dcterms:created>
  <dcterms:modified xsi:type="dcterms:W3CDTF">2024-06-13T04:21:00Z</dcterms:modified>
</cp:coreProperties>
</file>